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49)" angle="-90" method="linear sigma" focus="100%" type="gradient"/>
    </v:background>
  </w:background>
  <w:body>
    <w:p w:rsidR="009C2DC5" w:rsidRDefault="00D82ADD" w:rsidP="009C2DC5">
      <w:pPr>
        <w:pStyle w:val="Rubrik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UPPHITTADE KLÄDER</w:t>
      </w:r>
    </w:p>
    <w:p w:rsidR="00016A03" w:rsidRDefault="009C2DC5" w:rsidP="00D82ADD">
      <w:pPr>
        <w:rPr>
          <w:rStyle w:val="Rubrik1Char"/>
        </w:rPr>
      </w:pPr>
      <w:r>
        <w:rPr>
          <w:rFonts w:ascii="Calibri" w:hAnsi="Calibri"/>
          <w:b/>
          <w:sz w:val="26"/>
          <w:szCs w:val="26"/>
        </w:rPr>
        <w:br/>
      </w:r>
    </w:p>
    <w:p w:rsidR="00016A03" w:rsidRDefault="00016A03" w:rsidP="00D82ADD">
      <w:pPr>
        <w:rPr>
          <w:rStyle w:val="Rubrik1Char"/>
        </w:rPr>
      </w:pPr>
    </w:p>
    <w:p w:rsidR="00016A03" w:rsidRDefault="00016A03" w:rsidP="00D82ADD">
      <w:pPr>
        <w:rPr>
          <w:rStyle w:val="Rubrik1Char"/>
        </w:rPr>
      </w:pPr>
    </w:p>
    <w:p w:rsidR="00016A03" w:rsidRDefault="00016A03" w:rsidP="00D82ADD">
      <w:pPr>
        <w:rPr>
          <w:rStyle w:val="Rubrik1Char"/>
        </w:rPr>
      </w:pPr>
    </w:p>
    <w:p w:rsidR="00016A03" w:rsidRDefault="00016A03" w:rsidP="00D82ADD">
      <w:pPr>
        <w:rPr>
          <w:rStyle w:val="Rubrik1Char"/>
        </w:rPr>
      </w:pPr>
    </w:p>
    <w:p w:rsidR="009C2DC5" w:rsidRPr="009C2DC5" w:rsidRDefault="00D82ADD" w:rsidP="00D82ADD">
      <w:pPr>
        <w:rPr>
          <w:rFonts w:asciiTheme="majorHAnsi" w:hAnsiTheme="majorHAnsi" w:cstheme="minorHAnsi"/>
          <w:sz w:val="22"/>
          <w:szCs w:val="22"/>
        </w:rPr>
      </w:pPr>
      <w:r>
        <w:rPr>
          <w:rStyle w:val="Rubrik1Char"/>
        </w:rPr>
        <w:t>Kläder återfinns …</w:t>
      </w:r>
      <w:r w:rsidR="009C2DC5" w:rsidRPr="009C2DC5">
        <w:rPr>
          <w:rFonts w:asciiTheme="majorHAnsi" w:hAnsiTheme="majorHAnsi" w:cstheme="minorHAnsi"/>
          <w:sz w:val="22"/>
          <w:szCs w:val="22"/>
        </w:rPr>
        <w:br/>
      </w:r>
      <w:r>
        <w:rPr>
          <w:rFonts w:asciiTheme="majorHAnsi" w:hAnsiTheme="majorHAnsi" w:cstheme="minorHAnsi"/>
          <w:sz w:val="22"/>
          <w:szCs w:val="22"/>
        </w:rPr>
        <w:t>… Samtliga upphittade kläder förvaras i tunnor i omklädningsrummen eller angränsande rum.</w:t>
      </w:r>
    </w:p>
    <w:p w:rsidR="009C2DC5" w:rsidRDefault="009C2DC5" w:rsidP="009C2DC5">
      <w:pPr>
        <w:rPr>
          <w:rFonts w:asciiTheme="majorHAnsi" w:hAnsiTheme="majorHAnsi" w:cstheme="minorHAnsi"/>
          <w:sz w:val="22"/>
          <w:szCs w:val="22"/>
        </w:rPr>
      </w:pPr>
    </w:p>
    <w:p w:rsidR="009C2DC5" w:rsidRDefault="00016A03" w:rsidP="009C2DC5">
      <w:pPr>
        <w:rPr>
          <w:rFonts w:asciiTheme="majorHAnsi" w:hAnsiTheme="majorHAnsi" w:cstheme="minorHAnsi"/>
          <w:sz w:val="22"/>
          <w:szCs w:val="22"/>
        </w:rPr>
      </w:pPr>
      <w:r>
        <w:rPr>
          <w:rStyle w:val="Rubrik1Char"/>
        </w:rPr>
        <w:t>Telefonnummer om du inte hittar det du har glömt …</w:t>
      </w:r>
      <w:r w:rsidR="009C2DC5" w:rsidRPr="009C2DC5">
        <w:rPr>
          <w:rFonts w:asciiTheme="majorHAnsi" w:hAnsiTheme="majorHAnsi" w:cstheme="minorHAnsi"/>
          <w:sz w:val="22"/>
          <w:szCs w:val="22"/>
        </w:rPr>
        <w:br/>
      </w:r>
      <w:r>
        <w:rPr>
          <w:rFonts w:asciiTheme="majorHAnsi" w:hAnsiTheme="majorHAnsi" w:cstheme="minorHAnsi"/>
          <w:sz w:val="22"/>
          <w:szCs w:val="22"/>
        </w:rPr>
        <w:t xml:space="preserve">… Städservice tar om hand samtliga kvarglömda kläder och saker. Du når </w:t>
      </w:r>
      <w:r w:rsidR="009C2DC5" w:rsidRPr="009C2DC5">
        <w:rPr>
          <w:rFonts w:asciiTheme="majorHAnsi" w:hAnsiTheme="majorHAnsi" w:cstheme="minorHAnsi"/>
          <w:sz w:val="22"/>
          <w:szCs w:val="22"/>
        </w:rPr>
        <w:t>städservice</w:t>
      </w:r>
      <w:r w:rsidR="009C2DC5">
        <w:rPr>
          <w:rFonts w:asciiTheme="majorHAnsi" w:hAnsiTheme="majorHAnsi" w:cstheme="minorHAnsi"/>
          <w:sz w:val="22"/>
          <w:szCs w:val="22"/>
        </w:rPr>
        <w:t xml:space="preserve"> mellan </w:t>
      </w:r>
      <w:r w:rsidR="00A031CD">
        <w:rPr>
          <w:rFonts w:asciiTheme="majorHAnsi" w:hAnsiTheme="majorHAnsi" w:cstheme="minorHAnsi"/>
          <w:sz w:val="22"/>
          <w:szCs w:val="22"/>
        </w:rPr>
        <w:t>7,00–16,00</w:t>
      </w:r>
      <w:r w:rsidR="009C2DC5">
        <w:rPr>
          <w:rFonts w:asciiTheme="majorHAnsi" w:hAnsiTheme="majorHAnsi" w:cstheme="minorHAnsi"/>
          <w:sz w:val="22"/>
          <w:szCs w:val="22"/>
        </w:rPr>
        <w:t xml:space="preserve"> </w:t>
      </w:r>
      <w:r w:rsidR="009C2DC5" w:rsidRPr="009C2DC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vardagar </w:t>
      </w:r>
      <w:r w:rsidR="009C2DC5" w:rsidRPr="009C2DC5">
        <w:rPr>
          <w:rFonts w:asciiTheme="majorHAnsi" w:hAnsiTheme="majorHAnsi" w:cstheme="minorHAnsi"/>
          <w:sz w:val="22"/>
          <w:szCs w:val="22"/>
        </w:rPr>
        <w:t xml:space="preserve">på telefon </w:t>
      </w:r>
      <w:r w:rsidR="009C2DC5">
        <w:rPr>
          <w:rFonts w:asciiTheme="majorHAnsi" w:hAnsiTheme="majorHAnsi" w:cstheme="minorHAnsi"/>
          <w:sz w:val="22"/>
          <w:szCs w:val="22"/>
        </w:rPr>
        <w:t>018-727 11 93</w:t>
      </w:r>
    </w:p>
    <w:p w:rsidR="00016A03" w:rsidRDefault="00016A03" w:rsidP="00016A03">
      <w:pPr>
        <w:rPr>
          <w:rFonts w:asciiTheme="majorHAnsi" w:hAnsiTheme="majorHAnsi" w:cstheme="minorHAnsi"/>
          <w:sz w:val="22"/>
          <w:szCs w:val="22"/>
        </w:rPr>
      </w:pPr>
    </w:p>
    <w:p w:rsidR="00016A03" w:rsidRDefault="00016A03" w:rsidP="00016A03">
      <w:pPr>
        <w:rPr>
          <w:rFonts w:asciiTheme="majorHAnsi" w:hAnsiTheme="majorHAnsi" w:cstheme="minorHAnsi"/>
          <w:sz w:val="22"/>
          <w:szCs w:val="22"/>
        </w:rPr>
      </w:pPr>
      <w:r>
        <w:rPr>
          <w:rStyle w:val="Rubrik1Char"/>
        </w:rPr>
        <w:t xml:space="preserve">Vi ansvarar </w:t>
      </w:r>
      <w:proofErr w:type="gramStart"/>
      <w:r>
        <w:rPr>
          <w:rStyle w:val="Rubrik1Char"/>
        </w:rPr>
        <w:t>ej</w:t>
      </w:r>
      <w:proofErr w:type="gramEnd"/>
      <w:r>
        <w:rPr>
          <w:rStyle w:val="Rubrik1Char"/>
        </w:rPr>
        <w:t xml:space="preserve"> för kvarglömda kläder …</w:t>
      </w:r>
      <w:r w:rsidR="009C2DC5" w:rsidRPr="009C2DC5">
        <w:rPr>
          <w:rFonts w:asciiTheme="majorHAnsi" w:hAnsiTheme="majorHAnsi" w:cstheme="minorHAnsi"/>
          <w:b/>
          <w:sz w:val="22"/>
          <w:szCs w:val="22"/>
        </w:rPr>
        <w:br/>
      </w:r>
      <w:r w:rsidR="00695FD5">
        <w:rPr>
          <w:rFonts w:asciiTheme="majorHAnsi" w:hAnsiTheme="majorHAnsi" w:cstheme="minorHAnsi"/>
          <w:sz w:val="22"/>
          <w:szCs w:val="22"/>
        </w:rPr>
        <w:t xml:space="preserve">... </w:t>
      </w:r>
      <w:r>
        <w:rPr>
          <w:rFonts w:asciiTheme="majorHAnsi" w:hAnsiTheme="majorHAnsi" w:cstheme="minorHAnsi"/>
          <w:sz w:val="22"/>
          <w:szCs w:val="22"/>
        </w:rPr>
        <w:t>Vi ansvar</w:t>
      </w:r>
      <w:r w:rsidR="00695FD5">
        <w:rPr>
          <w:rFonts w:asciiTheme="majorHAnsi" w:hAnsiTheme="majorHAnsi" w:cstheme="minorHAnsi"/>
          <w:sz w:val="22"/>
          <w:szCs w:val="22"/>
        </w:rPr>
        <w:t xml:space="preserve">ar </w:t>
      </w:r>
      <w:proofErr w:type="gramStart"/>
      <w:r w:rsidR="00695FD5">
        <w:rPr>
          <w:rFonts w:asciiTheme="majorHAnsi" w:hAnsiTheme="majorHAnsi" w:cstheme="minorHAnsi"/>
          <w:sz w:val="22"/>
          <w:szCs w:val="22"/>
        </w:rPr>
        <w:t>ej</w:t>
      </w:r>
      <w:proofErr w:type="gramEnd"/>
      <w:r w:rsidR="00695FD5">
        <w:rPr>
          <w:rFonts w:asciiTheme="majorHAnsi" w:hAnsiTheme="majorHAnsi" w:cstheme="minorHAnsi"/>
          <w:sz w:val="22"/>
          <w:szCs w:val="22"/>
        </w:rPr>
        <w:t xml:space="preserve"> för att kvarglömda kläder </w:t>
      </w:r>
      <w:r>
        <w:rPr>
          <w:rFonts w:asciiTheme="majorHAnsi" w:hAnsiTheme="majorHAnsi" w:cstheme="minorHAnsi"/>
          <w:sz w:val="22"/>
          <w:szCs w:val="22"/>
        </w:rPr>
        <w:t>försvinner</w:t>
      </w:r>
      <w:r w:rsidR="00695FD5">
        <w:rPr>
          <w:rFonts w:asciiTheme="majorHAnsi" w:hAnsiTheme="majorHAnsi" w:cstheme="minorHAnsi"/>
          <w:sz w:val="22"/>
          <w:szCs w:val="22"/>
        </w:rPr>
        <w:t xml:space="preserve"> eller förstörs</w:t>
      </w:r>
      <w:r>
        <w:rPr>
          <w:rFonts w:asciiTheme="majorHAnsi" w:hAnsiTheme="majorHAnsi" w:cstheme="minorHAnsi"/>
          <w:sz w:val="22"/>
          <w:szCs w:val="22"/>
        </w:rPr>
        <w:t>.</w:t>
      </w:r>
      <w:r w:rsidR="009C2DC5" w:rsidRPr="009C2DC5">
        <w:rPr>
          <w:rFonts w:asciiTheme="majorHAnsi" w:hAnsiTheme="majorHAnsi" w:cstheme="minorHAnsi"/>
          <w:sz w:val="22"/>
          <w:szCs w:val="22"/>
        </w:rPr>
        <w:t xml:space="preserve"> </w:t>
      </w:r>
      <w:r w:rsidR="009C2DC5" w:rsidRPr="009C2DC5">
        <w:rPr>
          <w:rFonts w:asciiTheme="majorHAnsi" w:hAnsiTheme="majorHAnsi" w:cstheme="minorHAnsi"/>
          <w:sz w:val="22"/>
          <w:szCs w:val="22"/>
        </w:rPr>
        <w:br/>
      </w:r>
      <w:r w:rsidR="009C2DC5" w:rsidRPr="009C2DC5">
        <w:rPr>
          <w:rFonts w:asciiTheme="majorHAnsi" w:hAnsiTheme="majorHAnsi" w:cstheme="minorHAnsi"/>
          <w:sz w:val="22"/>
          <w:szCs w:val="22"/>
        </w:rPr>
        <w:br/>
      </w:r>
      <w:r>
        <w:rPr>
          <w:rStyle w:val="Rubrik1Char"/>
        </w:rPr>
        <w:t>Hur länge finns de kvar …</w:t>
      </w:r>
      <w:r w:rsidR="009C2DC5" w:rsidRPr="009C2DC5">
        <w:rPr>
          <w:rFonts w:asciiTheme="majorHAnsi" w:hAnsiTheme="majorHAnsi" w:cstheme="minorHAnsi"/>
          <w:b/>
          <w:sz w:val="22"/>
          <w:szCs w:val="22"/>
        </w:rPr>
        <w:br/>
      </w:r>
      <w:r>
        <w:rPr>
          <w:rFonts w:asciiTheme="majorHAnsi" w:hAnsiTheme="majorHAnsi" w:cstheme="minorHAnsi"/>
          <w:sz w:val="22"/>
          <w:szCs w:val="22"/>
        </w:rPr>
        <w:t xml:space="preserve">… kvarglömda kläder </w:t>
      </w:r>
      <w:r w:rsidR="00695FD5">
        <w:rPr>
          <w:rFonts w:asciiTheme="majorHAnsi" w:hAnsiTheme="majorHAnsi" w:cstheme="minorHAnsi"/>
          <w:sz w:val="22"/>
          <w:szCs w:val="22"/>
        </w:rPr>
        <w:t xml:space="preserve">tas bort </w:t>
      </w:r>
      <w:r>
        <w:rPr>
          <w:rFonts w:asciiTheme="majorHAnsi" w:hAnsiTheme="majorHAnsi" w:cstheme="minorHAnsi"/>
          <w:sz w:val="22"/>
          <w:szCs w:val="22"/>
        </w:rPr>
        <w:t xml:space="preserve">2 gånger om året. Sommarlov och jullov töms hallarna på kvarglömda saker och kläder. </w:t>
      </w:r>
      <w:r w:rsidR="00695FD5">
        <w:rPr>
          <w:rFonts w:asciiTheme="majorHAnsi" w:hAnsiTheme="majorHAnsi" w:cstheme="minorHAnsi"/>
          <w:sz w:val="22"/>
          <w:szCs w:val="22"/>
        </w:rPr>
        <w:t xml:space="preserve">Allt säljs sedan eller </w:t>
      </w:r>
      <w:r>
        <w:rPr>
          <w:rFonts w:asciiTheme="majorHAnsi" w:hAnsiTheme="majorHAnsi" w:cstheme="minorHAnsi"/>
          <w:sz w:val="22"/>
          <w:szCs w:val="22"/>
        </w:rPr>
        <w:t>skänkes</w:t>
      </w:r>
      <w:r w:rsidR="00695FD5">
        <w:rPr>
          <w:rFonts w:asciiTheme="majorHAnsi" w:hAnsiTheme="majorHAnsi" w:cstheme="minorHAnsi"/>
          <w:sz w:val="22"/>
          <w:szCs w:val="22"/>
        </w:rPr>
        <w:t xml:space="preserve"> bort</w:t>
      </w:r>
      <w:r>
        <w:rPr>
          <w:rFonts w:asciiTheme="majorHAnsi" w:hAnsiTheme="majorHAnsi" w:cstheme="minorHAnsi"/>
          <w:sz w:val="22"/>
          <w:szCs w:val="22"/>
        </w:rPr>
        <w:t xml:space="preserve"> för välgörande ändamål. </w:t>
      </w:r>
      <w:r w:rsidR="009C2DC5" w:rsidRPr="009C2DC5">
        <w:rPr>
          <w:rFonts w:asciiTheme="majorHAnsi" w:hAnsiTheme="majorHAnsi" w:cstheme="minorHAnsi"/>
          <w:sz w:val="22"/>
          <w:szCs w:val="22"/>
        </w:rPr>
        <w:br/>
      </w:r>
    </w:p>
    <w:p w:rsidR="00016A03" w:rsidRDefault="009C2DC5" w:rsidP="00016A03">
      <w:pPr>
        <w:jc w:val="center"/>
        <w:rPr>
          <w:rStyle w:val="Rubrik1Char"/>
        </w:rPr>
      </w:pPr>
      <w:r w:rsidRPr="009C2DC5">
        <w:rPr>
          <w:rFonts w:asciiTheme="majorHAnsi" w:hAnsiTheme="majorHAnsi" w:cstheme="minorHAnsi"/>
          <w:sz w:val="22"/>
          <w:szCs w:val="22"/>
        </w:rPr>
        <w:br/>
      </w:r>
    </w:p>
    <w:p w:rsidR="00016A03" w:rsidRDefault="00016A03" w:rsidP="00016A03">
      <w:pPr>
        <w:jc w:val="center"/>
        <w:rPr>
          <w:rStyle w:val="Rubrik1Char"/>
        </w:rPr>
      </w:pPr>
    </w:p>
    <w:p w:rsidR="00016A03" w:rsidRDefault="00016A03" w:rsidP="00016A03">
      <w:pPr>
        <w:jc w:val="center"/>
        <w:rPr>
          <w:rStyle w:val="Rubrik1Char"/>
        </w:rPr>
      </w:pPr>
    </w:p>
    <w:p w:rsidR="00016A03" w:rsidRPr="00695FD5" w:rsidRDefault="00016A03" w:rsidP="00016A03">
      <w:pPr>
        <w:jc w:val="center"/>
        <w:rPr>
          <w:rStyle w:val="Rubrik1Char"/>
          <w:sz w:val="72"/>
        </w:rPr>
      </w:pPr>
      <w:r w:rsidRPr="00695FD5">
        <w:rPr>
          <w:rStyle w:val="Rubrik1Char"/>
          <w:sz w:val="72"/>
        </w:rPr>
        <w:t>GLÖM INTE DINA SAKER!</w:t>
      </w:r>
    </w:p>
    <w:p w:rsidR="00016A03" w:rsidRDefault="00016A03" w:rsidP="00016A03">
      <w:pPr>
        <w:jc w:val="center"/>
        <w:rPr>
          <w:rStyle w:val="Rubrik1Char"/>
          <w:sz w:val="44"/>
        </w:rPr>
      </w:pPr>
    </w:p>
    <w:p w:rsidR="009C2DC5" w:rsidRPr="00016A03" w:rsidRDefault="00016A03" w:rsidP="00016A03">
      <w:pPr>
        <w:jc w:val="center"/>
        <w:rPr>
          <w:rFonts w:ascii="Calibri" w:hAnsi="Calibri"/>
          <w:sz w:val="36"/>
          <w:szCs w:val="22"/>
        </w:rPr>
      </w:pPr>
      <w:r w:rsidRPr="00016A03">
        <w:rPr>
          <w:rStyle w:val="Rubrik1Char"/>
          <w:sz w:val="44"/>
        </w:rPr>
        <w:t xml:space="preserve">TITTA EN EXTRA GÅNG I OMKLÄDNINGSRUMMET OCH IDROTTSHALLEN </w:t>
      </w:r>
      <w:r>
        <w:rPr>
          <w:rStyle w:val="Rubrik1Char"/>
          <w:sz w:val="44"/>
        </w:rPr>
        <w:t>INNAN DU GÅR HEM</w:t>
      </w:r>
      <w:r w:rsidRPr="00016A03">
        <w:rPr>
          <w:rStyle w:val="Rubrik1Char"/>
          <w:sz w:val="44"/>
        </w:rPr>
        <w:t>!</w:t>
      </w:r>
    </w:p>
    <w:p w:rsidR="00472102" w:rsidRPr="007D6E45" w:rsidRDefault="00472102" w:rsidP="009C2DC5"/>
    <w:sectPr w:rsidR="00472102" w:rsidRPr="007D6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2" w:rsidRDefault="00F43C42" w:rsidP="006679B0">
      <w:r>
        <w:separator/>
      </w:r>
    </w:p>
  </w:endnote>
  <w:endnote w:type="continuationSeparator" w:id="0">
    <w:p w:rsidR="00F43C42" w:rsidRDefault="00F43C42" w:rsidP="006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2" w:rsidRDefault="00F43C42" w:rsidP="006679B0">
      <w:r>
        <w:separator/>
      </w:r>
    </w:p>
  </w:footnote>
  <w:footnote w:type="continuationSeparator" w:id="0">
    <w:p w:rsidR="00F43C42" w:rsidRDefault="00F43C42" w:rsidP="0066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693"/>
    </w:tblGrid>
    <w:tr w:rsidR="006679B0" w:rsidTr="009B5C8C">
      <w:trPr>
        <w:trHeight w:val="693"/>
      </w:trPr>
      <w:tc>
        <w:tcPr>
          <w:tcW w:w="7797" w:type="dxa"/>
          <w:shd w:val="clear" w:color="auto" w:fill="auto"/>
        </w:tcPr>
        <w:p w:rsidR="006679B0" w:rsidRDefault="009B5C8C">
          <w:pPr>
            <w:pStyle w:val="Sidhuvu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0516A9" wp14:editId="6A434FCC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-1905</wp:posOffset>
                    </wp:positionV>
                    <wp:extent cx="4943475" cy="561975"/>
                    <wp:effectExtent l="57150" t="19050" r="66675" b="85725"/>
                    <wp:wrapNone/>
                    <wp:docPr id="6" name="Textruta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43475" cy="56197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</a:schemeClr>
                                </a:gs>
                                <a:gs pos="37000">
                                  <a:schemeClr val="accent1">
                                    <a:shade val="93000"/>
                                    <a:satMod val="130000"/>
                                    <a:lumMod val="77000"/>
                                    <a:lumOff val="23000"/>
                                  </a:schemeClr>
                                </a:gs>
                                <a:gs pos="99000">
                                  <a:srgbClr val="3B7CCB">
                                    <a:lumMod val="1000"/>
                                    <a:lumOff val="99000"/>
                                  </a:srgbClr>
                                </a:gs>
                                <a:gs pos="81000">
                                  <a:srgbClr val="3B7CCA">
                                    <a:lumMod val="35000"/>
                                    <a:lumOff val="65000"/>
                                  </a:srgbClr>
                                </a:gs>
                                <a:gs pos="58000">
                                  <a:srgbClr val="3B7CC9">
                                    <a:lumMod val="42000"/>
                                    <a:lumOff val="58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5C8C" w:rsidRDefault="009B5C8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6" o:spid="_x0000_s1026" type="#_x0000_t202" style="position:absolute;margin-left:-5.55pt;margin-top:-.15pt;width:38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" fillcolor="#254163 [1636]" stroked="f">
                    <v:fill color2="#fdfefe" rotate="t" angle="90" colors="0 #2c5d98;24248f #699ad4;38011f #adc8e8;53084f #bad1ec;64881f #fdfefe" focus="100%" type="gradient"/>
                    <v:shadow on="t" color="black" opacity="22937f" origin=",.5" offset="0,.63889mm"/>
                    <v:textbox>
                      <w:txbxContent>
                        <w:p w:rsidR="009B5C8C" w:rsidRDefault="009B5C8C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93" w:type="dxa"/>
        </w:tcPr>
        <w:p w:rsidR="006679B0" w:rsidRDefault="006679B0">
          <w:pPr>
            <w:pStyle w:val="Sidhuvud"/>
          </w:pPr>
          <w:r>
            <w:rPr>
              <w:noProof/>
            </w:rPr>
            <w:drawing>
              <wp:inline distT="0" distB="0" distL="0" distR="0" wp14:anchorId="4B6CBBFB" wp14:editId="25745C49">
                <wp:extent cx="1619250" cy="561975"/>
                <wp:effectExtent l="0" t="0" r="0" b="952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ntoret_samhallsutveckling_fa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79B0" w:rsidRDefault="006679B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0E"/>
    <w:multiLevelType w:val="hybridMultilevel"/>
    <w:tmpl w:val="ED98739C"/>
    <w:lvl w:ilvl="0" w:tplc="831E814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EAA"/>
    <w:multiLevelType w:val="hybridMultilevel"/>
    <w:tmpl w:val="F8EACB1C"/>
    <w:lvl w:ilvl="0" w:tplc="071647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634"/>
    <w:multiLevelType w:val="hybridMultilevel"/>
    <w:tmpl w:val="DE58864A"/>
    <w:lvl w:ilvl="0" w:tplc="274E3D6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418C"/>
    <w:multiLevelType w:val="hybridMultilevel"/>
    <w:tmpl w:val="1532738A"/>
    <w:lvl w:ilvl="0" w:tplc="071647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3135"/>
    <w:multiLevelType w:val="hybridMultilevel"/>
    <w:tmpl w:val="0FA2F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5076"/>
    <w:multiLevelType w:val="hybridMultilevel"/>
    <w:tmpl w:val="F404F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6B70"/>
    <w:multiLevelType w:val="hybridMultilevel"/>
    <w:tmpl w:val="FD704940"/>
    <w:lvl w:ilvl="0" w:tplc="041D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639C1"/>
    <w:multiLevelType w:val="hybridMultilevel"/>
    <w:tmpl w:val="9E9C42A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26ACC"/>
    <w:multiLevelType w:val="hybridMultilevel"/>
    <w:tmpl w:val="A89C08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36CC2"/>
    <w:multiLevelType w:val="hybridMultilevel"/>
    <w:tmpl w:val="4A74B452"/>
    <w:lvl w:ilvl="0" w:tplc="0716472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B87"/>
    <w:multiLevelType w:val="hybridMultilevel"/>
    <w:tmpl w:val="67EA1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C68FA"/>
    <w:multiLevelType w:val="hybridMultilevel"/>
    <w:tmpl w:val="F9249C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2"/>
    <w:rsid w:val="00016A03"/>
    <w:rsid w:val="000717AE"/>
    <w:rsid w:val="00472102"/>
    <w:rsid w:val="006679B0"/>
    <w:rsid w:val="00695FD5"/>
    <w:rsid w:val="00697758"/>
    <w:rsid w:val="007D6E45"/>
    <w:rsid w:val="009B5C8C"/>
    <w:rsid w:val="009C2DC5"/>
    <w:rsid w:val="00A031CD"/>
    <w:rsid w:val="00B7143A"/>
    <w:rsid w:val="00C574B9"/>
    <w:rsid w:val="00CB0902"/>
    <w:rsid w:val="00D033BF"/>
    <w:rsid w:val="00D82ADD"/>
    <w:rsid w:val="00E24E83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2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4E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24E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679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79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679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79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9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9B0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071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71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0717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0717AE"/>
    <w:rPr>
      <w:rFonts w:eastAsiaTheme="minorEastAsia"/>
      <w:i/>
      <w:iCs/>
      <w:color w:val="000000" w:themeColor="text1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2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2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4E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24E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679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79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679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79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9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9B0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6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071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71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0717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0717AE"/>
    <w:rPr>
      <w:rFonts w:eastAsiaTheme="minorEastAsia"/>
      <w:i/>
      <w:iCs/>
      <w:color w:val="000000" w:themeColor="text1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2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16BF-A942-4E34-BD67-4C1B43F2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D064EE66</Template>
  <TotalTime>0</TotalTime>
  <Pages>1</Pages>
  <Words>117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Englund Pär</dc:creator>
  <cp:lastModifiedBy>Asplund Per</cp:lastModifiedBy>
  <cp:revision>2</cp:revision>
  <cp:lastPrinted>2012-09-10T13:22:00Z</cp:lastPrinted>
  <dcterms:created xsi:type="dcterms:W3CDTF">2014-12-10T12:11:00Z</dcterms:created>
  <dcterms:modified xsi:type="dcterms:W3CDTF">2014-12-10T12:11:00Z</dcterms:modified>
</cp:coreProperties>
</file>